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B2" w:rsidRPr="00CC192A" w:rsidRDefault="000C3EB2" w:rsidP="000C3EB2">
      <w:pPr>
        <w:pStyle w:val="Default"/>
        <w:spacing w:before="360" w:after="360" w:line="300" w:lineRule="exact"/>
        <w:rPr>
          <w:b/>
        </w:rPr>
      </w:pPr>
      <w:r w:rsidRPr="00CC192A">
        <w:rPr>
          <w:b/>
        </w:rPr>
        <w:t>Procedura per Fornitori / noleggiatori a caldo</w:t>
      </w:r>
    </w:p>
    <w:p w:rsidR="000C3EB2" w:rsidRPr="00CC192A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 xml:space="preserve">I fornitori/noleggiatori a caldo, esterni devono </w:t>
      </w:r>
      <w:r w:rsidRPr="00CC192A">
        <w:rPr>
          <w:b/>
          <w:bCs/>
          <w:sz w:val="20"/>
          <w:szCs w:val="20"/>
        </w:rPr>
        <w:t>rimanere a bordo dei propri mezzi</w:t>
      </w:r>
      <w:r w:rsidRPr="00CC192A">
        <w:rPr>
          <w:sz w:val="20"/>
          <w:szCs w:val="20"/>
        </w:rPr>
        <w:t>.</w:t>
      </w:r>
    </w:p>
    <w:p w:rsidR="000C3EB2" w:rsidRPr="00CC192A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>Per l’accesso devono seguire le indicazioni del preposto, al fine di ridurre le occasioni di contatto con il personale in forza in cantiere o negli uffici coinvolti</w:t>
      </w:r>
    </w:p>
    <w:p w:rsidR="000C3EB2" w:rsidRPr="00CC192A" w:rsidRDefault="000C3EB2" w:rsidP="000C3EB2">
      <w:pPr>
        <w:pStyle w:val="Default"/>
        <w:spacing w:before="120" w:after="120" w:line="300" w:lineRule="exact"/>
        <w:jc w:val="both"/>
        <w:rPr>
          <w:b/>
          <w:bCs/>
          <w:sz w:val="20"/>
          <w:szCs w:val="20"/>
        </w:rPr>
      </w:pPr>
      <w:r w:rsidRPr="00CC192A">
        <w:rPr>
          <w:sz w:val="20"/>
          <w:szCs w:val="20"/>
        </w:rPr>
        <w:t xml:space="preserve">Per le necessarie attività di carico e scarico, il trasportatore dovrà attenersi alla rigorosa </w:t>
      </w:r>
      <w:r w:rsidRPr="00CC192A">
        <w:rPr>
          <w:b/>
          <w:bCs/>
          <w:sz w:val="20"/>
          <w:szCs w:val="20"/>
        </w:rPr>
        <w:t>distanza di un metro</w:t>
      </w:r>
      <w:r w:rsidRPr="00CC192A">
        <w:rPr>
          <w:sz w:val="20"/>
          <w:szCs w:val="20"/>
        </w:rPr>
        <w:t xml:space="preserve">. </w:t>
      </w:r>
      <w:r w:rsidRPr="00CC192A">
        <w:rPr>
          <w:b/>
          <w:bCs/>
          <w:sz w:val="20"/>
          <w:szCs w:val="20"/>
        </w:rPr>
        <w:t xml:space="preserve">Nel caso </w:t>
      </w:r>
      <w:r w:rsidRPr="00CC192A">
        <w:rPr>
          <w:sz w:val="20"/>
          <w:szCs w:val="20"/>
        </w:rPr>
        <w:t xml:space="preserve">in cui ciò </w:t>
      </w:r>
      <w:r w:rsidRPr="00CC192A">
        <w:rPr>
          <w:b/>
          <w:bCs/>
          <w:sz w:val="20"/>
          <w:szCs w:val="20"/>
        </w:rPr>
        <w:t>non sia possibile</w:t>
      </w:r>
      <w:r w:rsidRPr="00CC192A">
        <w:rPr>
          <w:sz w:val="20"/>
          <w:szCs w:val="20"/>
        </w:rPr>
        <w:t xml:space="preserve">, l’operatore dovrà </w:t>
      </w:r>
      <w:r w:rsidRPr="00CC192A">
        <w:rPr>
          <w:b/>
          <w:bCs/>
          <w:sz w:val="20"/>
          <w:szCs w:val="20"/>
        </w:rPr>
        <w:t>utilizzare guanti e mascherina monouso.</w:t>
      </w:r>
    </w:p>
    <w:p w:rsidR="000C3EB2" w:rsidRPr="00CC192A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bCs/>
          <w:sz w:val="20"/>
          <w:szCs w:val="20"/>
        </w:rPr>
        <w:t>Quest’ultima modalità deve essere attuata anche</w:t>
      </w:r>
      <w:r w:rsidRPr="00CC192A">
        <w:rPr>
          <w:b/>
          <w:bCs/>
          <w:sz w:val="20"/>
          <w:szCs w:val="20"/>
        </w:rPr>
        <w:t xml:space="preserve"> </w:t>
      </w:r>
      <w:r w:rsidRPr="00CC192A">
        <w:rPr>
          <w:sz w:val="20"/>
          <w:szCs w:val="20"/>
        </w:rPr>
        <w:t>per l’eventuale consegna/scambio di documentazione (laddove non fosse possibile uno scambio telematico)</w:t>
      </w:r>
    </w:p>
    <w:p w:rsidR="000C3EB2" w:rsidRPr="00CC192A" w:rsidRDefault="000C3EB2" w:rsidP="000C3EB2">
      <w:pPr>
        <w:pStyle w:val="Default"/>
        <w:spacing w:before="120" w:after="120" w:line="300" w:lineRule="exact"/>
        <w:jc w:val="both"/>
        <w:rPr>
          <w:sz w:val="20"/>
          <w:szCs w:val="20"/>
        </w:rPr>
      </w:pPr>
      <w:r w:rsidRPr="00CC192A">
        <w:rPr>
          <w:sz w:val="20"/>
          <w:szCs w:val="20"/>
        </w:rPr>
        <w:t>Ai fornitori/noleggiatori a caldo, esterni non è consentito l’uso dei servizi igienici del personale dipendente</w:t>
      </w:r>
    </w:p>
    <w:p w:rsidR="00153AF4" w:rsidRDefault="00153AF4">
      <w:bookmarkStart w:id="0" w:name="_GoBack"/>
      <w:bookmarkEnd w:id="0"/>
    </w:p>
    <w:sectPr w:rsidR="0015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C"/>
    <w:rsid w:val="000C3EB2"/>
    <w:rsid w:val="00153AF4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6D96-CF6E-4F3C-B795-E73F3EB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E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2020-04-10T09:59:00Z</dcterms:created>
  <dcterms:modified xsi:type="dcterms:W3CDTF">2020-04-10T09:59:00Z</dcterms:modified>
</cp:coreProperties>
</file>